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E5" w:rsidRDefault="00EB1BA8">
      <w:pPr>
        <w:spacing w:after="0" w:line="240" w:lineRule="auto"/>
      </w:pPr>
      <w:r w:rsidRPr="00EB1BA8">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718119"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p>
    <w:p w:rsidR="00BF26A5" w:rsidRPr="00EB1BA8" w:rsidRDefault="00F70366">
      <w:pPr>
        <w:spacing w:after="0" w:line="240" w:lineRule="auto"/>
        <w:rPr>
          <w:rFonts w:ascii="Calibri" w:eastAsia="Calibri" w:hAnsi="Calibri" w:cs="Calibri"/>
          <w:b/>
          <w:sz w:val="32"/>
        </w:rPr>
      </w:pPr>
      <w:r w:rsidRPr="00EB1BA8">
        <w:rPr>
          <w:rFonts w:ascii="Calibri" w:eastAsia="Calibri" w:hAnsi="Calibri" w:cs="Calibri"/>
          <w:b/>
          <w:sz w:val="32"/>
        </w:rPr>
        <w:t>Income Inequality and Homelessness</w:t>
      </w:r>
    </w:p>
    <w:p w:rsidR="00BF26A5" w:rsidRDefault="00EB1BA8">
      <w:pPr>
        <w:spacing w:after="0" w:line="240" w:lineRule="auto"/>
        <w:rPr>
          <w:rFonts w:ascii="Calibri" w:eastAsia="Calibri" w:hAnsi="Calibri" w:cs="Calibri"/>
          <w:b/>
          <w:sz w:val="24"/>
        </w:rPr>
      </w:pPr>
      <w:r>
        <w:rPr>
          <w:rFonts w:ascii="Calibri" w:eastAsia="Calibri" w:hAnsi="Calibri" w:cs="Calibri"/>
          <w:b/>
          <w:sz w:val="24"/>
        </w:rPr>
        <w:t>Greenville UU Fellowship, Greenville, South Carolina</w:t>
      </w:r>
    </w:p>
    <w:p w:rsidR="00BF26A5" w:rsidRDefault="00EB1BA8">
      <w:pPr>
        <w:spacing w:after="0" w:line="240" w:lineRule="auto"/>
        <w:rPr>
          <w:rFonts w:ascii="Calibri" w:eastAsia="Calibri" w:hAnsi="Calibri" w:cs="Calibri"/>
          <w:b/>
          <w:sz w:val="24"/>
        </w:rPr>
      </w:pPr>
      <w:r>
        <w:rPr>
          <w:rFonts w:ascii="Calibri" w:eastAsia="Calibri" w:hAnsi="Calibri" w:cs="Calibri"/>
          <w:b/>
          <w:sz w:val="24"/>
        </w:rPr>
        <w:t>Covenant Group Session Plan</w:t>
      </w:r>
    </w:p>
    <w:p w:rsidR="00EB1BA8" w:rsidRDefault="00EB1BA8">
      <w:pPr>
        <w:spacing w:after="0" w:line="240" w:lineRule="auto"/>
        <w:rPr>
          <w:rFonts w:ascii="Calibri" w:eastAsia="Calibri" w:hAnsi="Calibri" w:cs="Calibri"/>
          <w:b/>
          <w:sz w:val="24"/>
        </w:rPr>
      </w:pPr>
      <w:r>
        <w:rPr>
          <w:rFonts w:ascii="Calibri" w:eastAsia="Calibri" w:hAnsi="Calibri" w:cs="Calibri"/>
          <w:b/>
          <w:sz w:val="24"/>
        </w:rPr>
        <w:t xml:space="preserve">Written by David </w:t>
      </w:r>
      <w:proofErr w:type="spellStart"/>
      <w:r>
        <w:rPr>
          <w:rFonts w:ascii="Calibri" w:eastAsia="Calibri" w:hAnsi="Calibri" w:cs="Calibri"/>
          <w:b/>
          <w:sz w:val="24"/>
        </w:rPr>
        <w:t>Funderburk</w:t>
      </w:r>
      <w:proofErr w:type="spellEnd"/>
      <w:r>
        <w:rPr>
          <w:rFonts w:ascii="Calibri" w:eastAsia="Calibri" w:hAnsi="Calibri" w:cs="Calibri"/>
          <w:b/>
          <w:sz w:val="24"/>
        </w:rPr>
        <w:t>, April 2023</w:t>
      </w:r>
    </w:p>
    <w:p w:rsidR="00BF26A5" w:rsidRDefault="00BF26A5">
      <w:pPr>
        <w:spacing w:after="0" w:line="240" w:lineRule="auto"/>
        <w:rPr>
          <w:rFonts w:ascii="Calibri" w:eastAsia="Calibri" w:hAnsi="Calibri" w:cs="Calibri"/>
          <w:b/>
          <w:sz w:val="24"/>
        </w:rPr>
      </w:pPr>
    </w:p>
    <w:p w:rsidR="00BF26A5" w:rsidRDefault="00EB1BA8">
      <w:pPr>
        <w:spacing w:after="120" w:line="240" w:lineRule="auto"/>
        <w:rPr>
          <w:rFonts w:ascii="Calibri" w:eastAsia="Calibri" w:hAnsi="Calibri" w:cs="Calibri"/>
          <w:sz w:val="24"/>
        </w:rPr>
      </w:pPr>
      <w:r>
        <w:rPr>
          <w:rFonts w:ascii="Calibri" w:eastAsia="Calibri" w:hAnsi="Calibri" w:cs="Calibri"/>
          <w:b/>
          <w:sz w:val="24"/>
        </w:rPr>
        <w:t xml:space="preserve">Welcome, Chalice Lighting:  </w:t>
      </w:r>
      <w:r>
        <w:rPr>
          <w:rFonts w:ascii="Calibri" w:eastAsia="Calibri" w:hAnsi="Calibri" w:cs="Calibri"/>
          <w:sz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BF26A5" w:rsidRDefault="00EB1BA8">
      <w:pPr>
        <w:spacing w:after="120" w:line="240" w:lineRule="auto"/>
        <w:rPr>
          <w:rFonts w:ascii="Calibri" w:eastAsia="Calibri" w:hAnsi="Calibri" w:cs="Calibri"/>
          <w:sz w:val="24"/>
        </w:rPr>
      </w:pPr>
      <w:r>
        <w:rPr>
          <w:rFonts w:ascii="Calibri" w:eastAsia="Calibri" w:hAnsi="Calibri" w:cs="Calibri"/>
          <w:b/>
          <w:sz w:val="24"/>
        </w:rPr>
        <w:t xml:space="preserve">Personal Check In: </w:t>
      </w:r>
      <w:r>
        <w:rPr>
          <w:rFonts w:ascii="Calibri" w:eastAsia="Calibri" w:hAnsi="Calibri" w:cs="Calibri"/>
          <w:sz w:val="24"/>
        </w:rPr>
        <w:t xml:space="preserve">Briefly share something from your life since we last met and how you are feeling now. </w:t>
      </w:r>
    </w:p>
    <w:p w:rsidR="00BF26A5" w:rsidRDefault="00EB1BA8">
      <w:pPr>
        <w:spacing w:after="120" w:line="240" w:lineRule="auto"/>
        <w:rPr>
          <w:rFonts w:ascii="Calibri" w:eastAsia="Calibri" w:hAnsi="Calibri" w:cs="Calibri"/>
          <w:b/>
          <w:sz w:val="24"/>
        </w:rPr>
      </w:pPr>
      <w:r>
        <w:rPr>
          <w:rFonts w:ascii="Calibri" w:eastAsia="Calibri" w:hAnsi="Calibri" w:cs="Calibri"/>
          <w:b/>
          <w:sz w:val="24"/>
        </w:rPr>
        <w:t>Opening Reading</w:t>
      </w:r>
    </w:p>
    <w:p w:rsidR="00BF26A5" w:rsidRDefault="00552C6E">
      <w:pPr>
        <w:spacing w:after="120" w:line="240" w:lineRule="auto"/>
        <w:rPr>
          <w:rFonts w:ascii="Calibri" w:eastAsia="Calibri" w:hAnsi="Calibri" w:cs="Calibri"/>
          <w:sz w:val="24"/>
        </w:rPr>
      </w:pPr>
      <w:r>
        <w:rPr>
          <w:rFonts w:ascii="Calibri" w:eastAsia="Calibri" w:hAnsi="Calibri" w:cs="Calibri"/>
          <w:sz w:val="24"/>
        </w:rPr>
        <w:t>“</w:t>
      </w:r>
      <w:r w:rsidRPr="00552C6E">
        <w:rPr>
          <w:rFonts w:ascii="Calibri" w:eastAsia="Calibri" w:hAnsi="Calibri" w:cs="Calibri"/>
          <w:sz w:val="24"/>
        </w:rPr>
        <w:t>What we would like to do is change the world—</w:t>
      </w:r>
      <w:proofErr w:type="gramStart"/>
      <w:r w:rsidRPr="00552C6E">
        <w:rPr>
          <w:rFonts w:ascii="Calibri" w:eastAsia="Calibri" w:hAnsi="Calibri" w:cs="Calibri"/>
          <w:sz w:val="24"/>
        </w:rPr>
        <w:t>make</w:t>
      </w:r>
      <w:proofErr w:type="gramEnd"/>
      <w:r w:rsidRPr="00552C6E">
        <w:rPr>
          <w:rFonts w:ascii="Calibri" w:eastAsia="Calibri" w:hAnsi="Calibri" w:cs="Calibri"/>
          <w:sz w:val="24"/>
        </w:rPr>
        <w:t xml:space="preserve"> it a little simpler for people to feed, clothe, and shelter themselves... by fighting for better conditions, by crying out unceasingly for the rights of the workers, the poor, of the destitute... [W]e can, to a certain extent, change the world; we can work for the oasis, the little cell of joy and peace in a harried world. We can throw our pebble in the pond and be confident that its ever widening circle will reach around the world.</w:t>
      </w:r>
      <w:r>
        <w:rPr>
          <w:rFonts w:ascii="Calibri" w:eastAsia="Calibri" w:hAnsi="Calibri" w:cs="Calibri"/>
          <w:sz w:val="24"/>
        </w:rPr>
        <w:t>” – Dorothy Day</w:t>
      </w:r>
    </w:p>
    <w:p w:rsidR="00BF26A5" w:rsidRDefault="00EB1BA8">
      <w:pPr>
        <w:spacing w:after="120" w:line="240" w:lineRule="auto"/>
        <w:rPr>
          <w:rFonts w:ascii="Calibri" w:eastAsia="Calibri" w:hAnsi="Calibri" w:cs="Calibri"/>
          <w:b/>
          <w:sz w:val="24"/>
        </w:rPr>
      </w:pPr>
      <w:r>
        <w:rPr>
          <w:rFonts w:ascii="Calibri" w:eastAsia="Calibri" w:hAnsi="Calibri" w:cs="Calibri"/>
          <w:b/>
          <w:sz w:val="24"/>
        </w:rPr>
        <w:t>Questions to prompt and guide discussion:</w:t>
      </w:r>
    </w:p>
    <w:p w:rsidR="006E291B" w:rsidRPr="00CB52EE" w:rsidRDefault="00326247" w:rsidP="00CB52EE">
      <w:pPr>
        <w:pStyle w:val="ListParagraph"/>
        <w:numPr>
          <w:ilvl w:val="0"/>
          <w:numId w:val="4"/>
        </w:numPr>
        <w:spacing w:after="120" w:line="240" w:lineRule="auto"/>
        <w:rPr>
          <w:rFonts w:ascii="Calibri" w:eastAsia="Calibri" w:hAnsi="Calibri" w:cs="Calibri"/>
          <w:sz w:val="24"/>
        </w:rPr>
      </w:pPr>
      <w:r w:rsidRPr="00CB52EE">
        <w:rPr>
          <w:rFonts w:ascii="Calibri" w:eastAsia="Calibri" w:hAnsi="Calibri" w:cs="Calibri"/>
          <w:bCs/>
          <w:sz w:val="24"/>
        </w:rPr>
        <w:t>How has poverty or income inequality affected your life</w:t>
      </w:r>
      <w:r w:rsidR="00C21A88" w:rsidRPr="00CB52EE">
        <w:rPr>
          <w:rFonts w:ascii="Calibri" w:eastAsia="Calibri" w:hAnsi="Calibri" w:cs="Calibri"/>
          <w:bCs/>
          <w:sz w:val="24"/>
        </w:rPr>
        <w:t xml:space="preserve"> or the </w:t>
      </w:r>
      <w:r w:rsidR="0097614B" w:rsidRPr="00CB52EE">
        <w:rPr>
          <w:rFonts w:ascii="Calibri" w:eastAsia="Calibri" w:hAnsi="Calibri" w:cs="Calibri"/>
          <w:bCs/>
          <w:sz w:val="24"/>
        </w:rPr>
        <w:t>lives of your loved ones</w:t>
      </w:r>
      <w:r w:rsidRPr="00CB52EE">
        <w:rPr>
          <w:rFonts w:ascii="Calibri" w:eastAsia="Calibri" w:hAnsi="Calibri" w:cs="Calibri"/>
          <w:bCs/>
          <w:sz w:val="24"/>
        </w:rPr>
        <w:t>?</w:t>
      </w:r>
    </w:p>
    <w:p w:rsidR="00F70366" w:rsidRPr="00CB52EE" w:rsidRDefault="00135525" w:rsidP="00CB52EE">
      <w:pPr>
        <w:pStyle w:val="ListParagraph"/>
        <w:numPr>
          <w:ilvl w:val="0"/>
          <w:numId w:val="4"/>
        </w:numPr>
        <w:spacing w:after="120" w:line="240" w:lineRule="auto"/>
        <w:rPr>
          <w:rFonts w:ascii="Calibri" w:eastAsia="Calibri" w:hAnsi="Calibri" w:cs="Calibri"/>
          <w:sz w:val="24"/>
        </w:rPr>
      </w:pPr>
      <w:r w:rsidRPr="00CB52EE">
        <w:rPr>
          <w:rFonts w:ascii="Calibri" w:eastAsia="Calibri" w:hAnsi="Calibri" w:cs="Calibri"/>
          <w:bCs/>
          <w:sz w:val="24"/>
        </w:rPr>
        <w:t xml:space="preserve">How does income inequality affect </w:t>
      </w:r>
      <w:r w:rsidR="00E942FD" w:rsidRPr="00CB52EE">
        <w:rPr>
          <w:rFonts w:ascii="Calibri" w:eastAsia="Calibri" w:hAnsi="Calibri" w:cs="Calibri"/>
          <w:bCs/>
          <w:sz w:val="24"/>
        </w:rPr>
        <w:t>how you</w:t>
      </w:r>
      <w:r w:rsidR="006E291B" w:rsidRPr="00CB52EE">
        <w:rPr>
          <w:rFonts w:ascii="Calibri" w:eastAsia="Calibri" w:hAnsi="Calibri" w:cs="Calibri"/>
          <w:bCs/>
          <w:sz w:val="24"/>
        </w:rPr>
        <w:t xml:space="preserve"> relate to p</w:t>
      </w:r>
      <w:r w:rsidR="00E942FD" w:rsidRPr="00CB52EE">
        <w:rPr>
          <w:rFonts w:ascii="Calibri" w:eastAsia="Calibri" w:hAnsi="Calibri" w:cs="Calibri"/>
          <w:bCs/>
          <w:sz w:val="24"/>
        </w:rPr>
        <w:t xml:space="preserve">eople </w:t>
      </w:r>
      <w:r w:rsidR="00943FFA" w:rsidRPr="00CB52EE">
        <w:rPr>
          <w:rFonts w:ascii="Calibri" w:eastAsia="Calibri" w:hAnsi="Calibri" w:cs="Calibri"/>
          <w:bCs/>
          <w:sz w:val="24"/>
        </w:rPr>
        <w:t>who are richer or poorer than you?</w:t>
      </w:r>
    </w:p>
    <w:p w:rsidR="00326247" w:rsidRPr="00CB52EE" w:rsidRDefault="0097614B" w:rsidP="00CB52EE">
      <w:pPr>
        <w:pStyle w:val="ListParagraph"/>
        <w:numPr>
          <w:ilvl w:val="0"/>
          <w:numId w:val="4"/>
        </w:numPr>
        <w:spacing w:after="120" w:line="240" w:lineRule="auto"/>
        <w:rPr>
          <w:rFonts w:ascii="Calibri" w:eastAsia="Calibri" w:hAnsi="Calibri" w:cs="Calibri"/>
          <w:sz w:val="24"/>
        </w:rPr>
      </w:pPr>
      <w:r w:rsidRPr="00CB52EE">
        <w:rPr>
          <w:rFonts w:ascii="Calibri" w:eastAsia="Calibri" w:hAnsi="Calibri" w:cs="Calibri"/>
          <w:bCs/>
          <w:sz w:val="24"/>
        </w:rPr>
        <w:t xml:space="preserve">When you imagine </w:t>
      </w:r>
      <w:r w:rsidR="00AB53CC" w:rsidRPr="00CB52EE">
        <w:rPr>
          <w:rFonts w:ascii="Calibri" w:eastAsia="Calibri" w:hAnsi="Calibri" w:cs="Calibri"/>
          <w:bCs/>
          <w:sz w:val="24"/>
        </w:rPr>
        <w:t xml:space="preserve">different strategies to </w:t>
      </w:r>
      <w:r w:rsidR="00CA5747" w:rsidRPr="00CB52EE">
        <w:rPr>
          <w:rFonts w:ascii="Calibri" w:eastAsia="Calibri" w:hAnsi="Calibri" w:cs="Calibri"/>
          <w:bCs/>
          <w:sz w:val="24"/>
        </w:rPr>
        <w:t>eliminate poverty and homelessness, which strategies are you interested in getting involved in?</w:t>
      </w:r>
    </w:p>
    <w:p w:rsidR="00280916" w:rsidRPr="00CB52EE" w:rsidRDefault="00672B1D" w:rsidP="00CB52EE">
      <w:pPr>
        <w:pStyle w:val="ListParagraph"/>
        <w:numPr>
          <w:ilvl w:val="0"/>
          <w:numId w:val="4"/>
        </w:numPr>
        <w:spacing w:after="120" w:line="240" w:lineRule="auto"/>
        <w:rPr>
          <w:rFonts w:ascii="Calibri" w:eastAsia="Calibri" w:hAnsi="Calibri" w:cs="Calibri"/>
          <w:sz w:val="24"/>
        </w:rPr>
      </w:pPr>
      <w:r w:rsidRPr="00CB52EE">
        <w:rPr>
          <w:rFonts w:ascii="Calibri" w:eastAsia="Calibri" w:hAnsi="Calibri" w:cs="Calibri"/>
          <w:bCs/>
          <w:sz w:val="24"/>
        </w:rPr>
        <w:t xml:space="preserve">What </w:t>
      </w:r>
      <w:r w:rsidR="006035FE" w:rsidRPr="00CB52EE">
        <w:rPr>
          <w:rFonts w:ascii="Calibri" w:eastAsia="Calibri" w:hAnsi="Calibri" w:cs="Calibri"/>
          <w:bCs/>
          <w:sz w:val="24"/>
        </w:rPr>
        <w:t>is something new you have learned or come to understand about poverty, homelessness, or income inequality?</w:t>
      </w:r>
    </w:p>
    <w:p w:rsidR="00BF26A5" w:rsidRDefault="00EB1BA8">
      <w:pPr>
        <w:spacing w:after="120" w:line="240" w:lineRule="auto"/>
        <w:rPr>
          <w:rFonts w:ascii="Calibri" w:eastAsia="Calibri" w:hAnsi="Calibri" w:cs="Calibri"/>
          <w:b/>
          <w:sz w:val="24"/>
        </w:rPr>
      </w:pPr>
      <w:r>
        <w:rPr>
          <w:rFonts w:ascii="Calibri" w:eastAsia="Calibri" w:hAnsi="Calibri" w:cs="Calibri"/>
          <w:b/>
          <w:sz w:val="24"/>
        </w:rPr>
        <w:t>Readings- Words from the Common Bowl: Quotes/Readings</w:t>
      </w:r>
    </w:p>
    <w:p w:rsidR="00BF26A5" w:rsidRDefault="00EB1BA8">
      <w:pPr>
        <w:spacing w:after="120" w:line="240" w:lineRule="auto"/>
        <w:rPr>
          <w:rFonts w:ascii="Calibri" w:eastAsia="Calibri" w:hAnsi="Calibri" w:cs="Calibri"/>
          <w:sz w:val="24"/>
        </w:rPr>
      </w:pPr>
      <w:r>
        <w:rPr>
          <w:rFonts w:ascii="Calibri" w:eastAsia="Calibri" w:hAnsi="Calibri" w:cs="Calibri"/>
          <w:b/>
          <w:sz w:val="24"/>
        </w:rPr>
        <w:t xml:space="preserve">Sharing – </w:t>
      </w:r>
      <w:r>
        <w:rPr>
          <w:rFonts w:ascii="Calibri" w:eastAsia="Calibri" w:hAnsi="Calibri" w:cs="Calibri"/>
          <w:sz w:val="24"/>
        </w:rPr>
        <w:t>Please share your thinking about one or more of the session questions.  During this time everyone has the opportunity to speak without interruption while others listen deeply.  “Everyone gets to speak once before anyone speaks twice.”  Deep listening means we are being entirely attentive.  We don’t interrupt or give advice.  There is no need to fix or save or set someone straight.   We are simply making and holding a safe place where we are allowed to show up.</w:t>
      </w:r>
    </w:p>
    <w:p w:rsidR="00BF26A5" w:rsidRDefault="00EB1BA8">
      <w:pPr>
        <w:spacing w:after="120" w:line="240" w:lineRule="auto"/>
        <w:rPr>
          <w:rFonts w:ascii="Calibri" w:eastAsia="Calibri" w:hAnsi="Calibri" w:cs="Calibri"/>
          <w:b/>
          <w:sz w:val="24"/>
        </w:rPr>
      </w:pPr>
      <w:r>
        <w:rPr>
          <w:rFonts w:ascii="Calibri" w:eastAsia="Calibri" w:hAnsi="Calibri" w:cs="Calibri"/>
          <w:b/>
          <w:sz w:val="24"/>
        </w:rPr>
        <w:t xml:space="preserve">Sitting in Silence </w:t>
      </w:r>
    </w:p>
    <w:p w:rsidR="00BF26A5" w:rsidRDefault="00EB1BA8">
      <w:pPr>
        <w:spacing w:after="120" w:line="240" w:lineRule="auto"/>
        <w:rPr>
          <w:rFonts w:ascii="Calibri" w:eastAsia="Calibri" w:hAnsi="Calibri" w:cs="Calibri"/>
          <w:sz w:val="24"/>
        </w:rPr>
      </w:pPr>
      <w:r>
        <w:rPr>
          <w:rFonts w:ascii="Calibri" w:eastAsia="Calibri" w:hAnsi="Calibri" w:cs="Calibri"/>
          <w:b/>
          <w:sz w:val="24"/>
        </w:rPr>
        <w:t>Open Discussion -</w:t>
      </w:r>
      <w:r>
        <w:rPr>
          <w:rFonts w:ascii="Calibri" w:eastAsia="Calibri" w:hAnsi="Calibri" w:cs="Calibri"/>
          <w:sz w:val="24"/>
        </w:rPr>
        <w:t>This is a time for active conversations when we may respond to something another person said about the topic or relate additional thoughts that may have occurred as others shared their thoughts.  Continue to practice deep listening.</w:t>
      </w:r>
    </w:p>
    <w:p w:rsidR="00BF26A5" w:rsidRDefault="00EB1BA8">
      <w:pPr>
        <w:spacing w:after="120" w:line="240" w:lineRule="auto"/>
        <w:rPr>
          <w:rFonts w:ascii="Calibri" w:eastAsia="Calibri" w:hAnsi="Calibri" w:cs="Calibri"/>
          <w:b/>
          <w:sz w:val="24"/>
        </w:rPr>
      </w:pPr>
      <w:r>
        <w:rPr>
          <w:rFonts w:ascii="Calibri" w:eastAsia="Calibri" w:hAnsi="Calibri" w:cs="Calibri"/>
          <w:b/>
          <w:sz w:val="24"/>
        </w:rPr>
        <w:t>Closing reading</w:t>
      </w:r>
    </w:p>
    <w:p w:rsidR="00CB52EE" w:rsidRDefault="00CB0849" w:rsidP="00CB0849">
      <w:pPr>
        <w:spacing w:after="120" w:line="240" w:lineRule="auto"/>
        <w:rPr>
          <w:rFonts w:ascii="Calibri" w:eastAsia="Calibri" w:hAnsi="Calibri" w:cs="Calibri"/>
          <w:sz w:val="24"/>
        </w:rPr>
      </w:pPr>
      <w:r>
        <w:rPr>
          <w:rFonts w:ascii="Calibri" w:eastAsia="Calibri" w:hAnsi="Calibri" w:cs="Calibri"/>
          <w:sz w:val="24"/>
        </w:rPr>
        <w:t>“</w:t>
      </w:r>
      <w:r w:rsidRPr="00CB0849">
        <w:rPr>
          <w:rFonts w:ascii="Calibri" w:eastAsia="Calibri" w:hAnsi="Calibri" w:cs="Calibri"/>
          <w:sz w:val="24"/>
        </w:rPr>
        <w:t xml:space="preserve">The world now has the means to end extreme </w:t>
      </w:r>
      <w:r w:rsidR="00CB52EE" w:rsidRPr="00CB0849">
        <w:rPr>
          <w:rFonts w:ascii="Calibri" w:eastAsia="Calibri" w:hAnsi="Calibri" w:cs="Calibri"/>
          <w:sz w:val="24"/>
        </w:rPr>
        <w:t>poverty;</w:t>
      </w:r>
      <w:r w:rsidR="00CB52EE">
        <w:rPr>
          <w:rFonts w:ascii="Calibri" w:eastAsia="Calibri" w:hAnsi="Calibri" w:cs="Calibri"/>
          <w:sz w:val="24"/>
        </w:rPr>
        <w:t xml:space="preserve"> </w:t>
      </w:r>
      <w:r w:rsidRPr="00CB0849">
        <w:rPr>
          <w:rFonts w:ascii="Calibri" w:eastAsia="Calibri" w:hAnsi="Calibri" w:cs="Calibri"/>
          <w:sz w:val="24"/>
        </w:rPr>
        <w:t>we pray we will have the will.</w:t>
      </w:r>
      <w:r>
        <w:rPr>
          <w:rFonts w:ascii="Calibri" w:eastAsia="Calibri" w:hAnsi="Calibri" w:cs="Calibri"/>
          <w:sz w:val="24"/>
        </w:rPr>
        <w:t>”</w:t>
      </w:r>
      <w:r w:rsidR="00CB52EE">
        <w:rPr>
          <w:rFonts w:ascii="Calibri" w:eastAsia="Calibri" w:hAnsi="Calibri" w:cs="Calibri"/>
          <w:sz w:val="24"/>
        </w:rPr>
        <w:t xml:space="preserve">  </w:t>
      </w:r>
    </w:p>
    <w:p w:rsidR="00CB0849" w:rsidRDefault="00CB52EE" w:rsidP="00CB0849">
      <w:pPr>
        <w:spacing w:after="120" w:line="240" w:lineRule="auto"/>
        <w:rPr>
          <w:rFonts w:ascii="Calibri" w:eastAsia="Calibri" w:hAnsi="Calibri" w:cs="Calibri"/>
          <w:sz w:val="24"/>
        </w:rPr>
      </w:pPr>
      <w:r>
        <w:rPr>
          <w:rFonts w:ascii="Calibri" w:eastAsia="Calibri" w:hAnsi="Calibri" w:cs="Calibri"/>
          <w:sz w:val="24"/>
        </w:rPr>
        <w:t xml:space="preserve"> </w:t>
      </w:r>
      <w:r w:rsidR="00CB0849">
        <w:rPr>
          <w:rFonts w:ascii="Calibri" w:eastAsia="Calibri" w:hAnsi="Calibri" w:cs="Calibri"/>
          <w:sz w:val="24"/>
        </w:rPr>
        <w:t>--Anonymous</w:t>
      </w:r>
    </w:p>
    <w:p w:rsidR="00BF26A5" w:rsidRDefault="00EB1BA8">
      <w:pPr>
        <w:spacing w:after="120" w:line="240" w:lineRule="auto"/>
        <w:rPr>
          <w:rFonts w:ascii="Calibri" w:eastAsia="Calibri" w:hAnsi="Calibri" w:cs="Calibri"/>
          <w:b/>
          <w:sz w:val="24"/>
        </w:rPr>
      </w:pPr>
      <w:r>
        <w:rPr>
          <w:rFonts w:ascii="Calibri" w:eastAsia="Calibri" w:hAnsi="Calibri" w:cs="Calibri"/>
          <w:b/>
          <w:sz w:val="24"/>
        </w:rPr>
        <w:t>Announcements/Plans</w:t>
      </w:r>
    </w:p>
    <w:p w:rsidR="00BF26A5" w:rsidRDefault="00EB1BA8">
      <w:pPr>
        <w:spacing w:after="120" w:line="240" w:lineRule="auto"/>
        <w:rPr>
          <w:rFonts w:ascii="Calibri" w:eastAsia="Calibri" w:hAnsi="Calibri" w:cs="Calibri"/>
          <w:b/>
          <w:sz w:val="24"/>
        </w:rPr>
      </w:pPr>
      <w:r>
        <w:rPr>
          <w:rFonts w:ascii="Calibri" w:eastAsia="Calibri" w:hAnsi="Calibri" w:cs="Calibri"/>
          <w:b/>
          <w:sz w:val="24"/>
        </w:rPr>
        <w:t xml:space="preserve">Check out: </w:t>
      </w:r>
      <w:r>
        <w:rPr>
          <w:rFonts w:ascii="Calibri" w:eastAsia="Calibri" w:hAnsi="Calibri" w:cs="Calibri"/>
          <w:b/>
          <w:caps/>
          <w:sz w:val="24"/>
        </w:rPr>
        <w:t xml:space="preserve"> </w:t>
      </w:r>
      <w:r>
        <w:rPr>
          <w:rFonts w:ascii="Calibri" w:eastAsia="Calibri" w:hAnsi="Calibri" w:cs="Calibri"/>
          <w:b/>
          <w:sz w:val="24"/>
        </w:rPr>
        <w:t>As we close today, how are you feeling now?</w:t>
      </w:r>
    </w:p>
    <w:p w:rsidR="00BF26A5" w:rsidRDefault="00EB1BA8">
      <w:pPr>
        <w:spacing w:after="120" w:line="240" w:lineRule="auto"/>
        <w:rPr>
          <w:rFonts w:ascii="Calibri" w:eastAsia="Calibri" w:hAnsi="Calibri" w:cs="Calibri"/>
          <w:b/>
          <w:sz w:val="24"/>
        </w:rPr>
      </w:pPr>
      <w:r>
        <w:rPr>
          <w:rFonts w:ascii="Calibri" w:eastAsia="Calibri" w:hAnsi="Calibri" w:cs="Calibri"/>
          <w:b/>
          <w:sz w:val="24"/>
        </w:rPr>
        <w:t>Extinguish the Chalice</w:t>
      </w:r>
    </w:p>
    <w:p w:rsidR="00CB52EE" w:rsidRPr="00CB52EE" w:rsidRDefault="00CB52EE">
      <w:pPr>
        <w:spacing w:after="120" w:line="240" w:lineRule="auto"/>
        <w:rPr>
          <w:rFonts w:ascii="Calibri" w:eastAsia="Calibri" w:hAnsi="Calibri" w:cs="Calibri"/>
          <w:sz w:val="24"/>
        </w:rPr>
      </w:pPr>
      <w:r w:rsidRPr="00CB52EE">
        <w:rPr>
          <w:rFonts w:ascii="Calibri" w:eastAsia="Calibri" w:hAnsi="Calibri" w:cs="Calibri"/>
          <w:sz w:val="24"/>
        </w:rPr>
        <w:t>We extinguish this flame but not the light of truth, the warmth of community, or the fire of commitment. These we carry in our hearts until we meet again.</w:t>
      </w:r>
    </w:p>
    <w:p w:rsidR="00BF26A5" w:rsidRDefault="00EB1BA8">
      <w:pPr>
        <w:keepNext/>
        <w:keepLines/>
        <w:spacing w:after="0" w:line="240" w:lineRule="auto"/>
        <w:rPr>
          <w:rFonts w:ascii="Calibri" w:eastAsia="Calibri" w:hAnsi="Calibri" w:cs="Calibri"/>
          <w:b/>
          <w:sz w:val="24"/>
        </w:rPr>
      </w:pPr>
      <w:r>
        <w:rPr>
          <w:rFonts w:ascii="Calibri" w:eastAsia="Calibri" w:hAnsi="Calibri" w:cs="Calibri"/>
          <w:b/>
          <w:sz w:val="24"/>
        </w:rPr>
        <w:lastRenderedPageBreak/>
        <w:t>Readings</w:t>
      </w:r>
    </w:p>
    <w:p w:rsidR="00BF26A5" w:rsidRDefault="00BF26A5">
      <w:pPr>
        <w:keepNext/>
        <w:keepLines/>
        <w:spacing w:after="0" w:line="240" w:lineRule="auto"/>
        <w:rPr>
          <w:rFonts w:ascii="Calibri" w:eastAsia="Calibri" w:hAnsi="Calibri" w:cs="Calibri"/>
          <w:b/>
          <w:sz w:val="24"/>
        </w:rPr>
      </w:pPr>
    </w:p>
    <w:p w:rsidR="00F73686" w:rsidRPr="00CF18C9" w:rsidRDefault="00F73686" w:rsidP="00101C8E">
      <w:pPr>
        <w:spacing w:after="0" w:line="240" w:lineRule="auto"/>
        <w:rPr>
          <w:rFonts w:cstheme="minorHAnsi"/>
          <w:color w:val="222222"/>
          <w:sz w:val="24"/>
          <w:szCs w:val="24"/>
        </w:rPr>
      </w:pPr>
      <w:r w:rsidRPr="00CF18C9">
        <w:rPr>
          <w:rFonts w:cstheme="minorHAnsi"/>
          <w:color w:val="222222"/>
          <w:sz w:val="24"/>
          <w:szCs w:val="24"/>
        </w:rPr>
        <w:t xml:space="preserve">“An imbalance between rich and poor is the oldest and most fatal ailment of all republics.”   — Plutarch, Greek historian </w:t>
      </w:r>
    </w:p>
    <w:p w:rsidR="00777892" w:rsidRPr="00CF18C9" w:rsidRDefault="00777892" w:rsidP="00101C8E">
      <w:pPr>
        <w:spacing w:after="0" w:line="240" w:lineRule="auto"/>
        <w:rPr>
          <w:rFonts w:cstheme="minorHAnsi"/>
          <w:color w:val="222222"/>
          <w:sz w:val="24"/>
          <w:szCs w:val="24"/>
        </w:rPr>
      </w:pPr>
    </w:p>
    <w:p w:rsidR="00777892" w:rsidRPr="00CF18C9" w:rsidRDefault="00777892" w:rsidP="00101C8E">
      <w:pPr>
        <w:spacing w:after="0" w:line="240" w:lineRule="auto"/>
        <w:rPr>
          <w:rFonts w:cstheme="minorHAnsi"/>
          <w:color w:val="222222"/>
          <w:sz w:val="24"/>
          <w:szCs w:val="24"/>
        </w:rPr>
      </w:pPr>
      <w:r w:rsidRPr="00CF18C9">
        <w:rPr>
          <w:rFonts w:cstheme="minorHAnsi"/>
          <w:color w:val="222222"/>
          <w:sz w:val="24"/>
          <w:szCs w:val="24"/>
        </w:rPr>
        <w:t xml:space="preserve">“Poverty is the parent of revolution and crime.” – Aristotle </w:t>
      </w:r>
    </w:p>
    <w:p w:rsidR="00777892" w:rsidRPr="00CF18C9" w:rsidRDefault="00777892" w:rsidP="00101C8E">
      <w:pPr>
        <w:spacing w:after="0" w:line="240" w:lineRule="auto"/>
        <w:rPr>
          <w:rFonts w:cstheme="minorHAnsi"/>
          <w:color w:val="222222"/>
          <w:sz w:val="24"/>
          <w:szCs w:val="24"/>
        </w:rPr>
      </w:pPr>
    </w:p>
    <w:p w:rsidR="00D91218" w:rsidRPr="00CF18C9" w:rsidRDefault="00BB321D" w:rsidP="00101C8E">
      <w:pPr>
        <w:spacing w:after="0" w:line="240" w:lineRule="auto"/>
        <w:rPr>
          <w:rFonts w:cstheme="minorHAnsi"/>
          <w:color w:val="222222"/>
          <w:sz w:val="24"/>
          <w:szCs w:val="24"/>
        </w:rPr>
      </w:pPr>
      <w:r w:rsidRPr="00CF18C9">
        <w:rPr>
          <w:rFonts w:cstheme="minorHAnsi"/>
          <w:color w:val="222222"/>
          <w:sz w:val="24"/>
          <w:szCs w:val="24"/>
        </w:rPr>
        <w:t xml:space="preserve">“If a free society cannot help the many who are poor, it cannot save the few who are rich.”   </w:t>
      </w:r>
    </w:p>
    <w:p w:rsidR="0037268D" w:rsidRPr="00CF18C9" w:rsidRDefault="00826023" w:rsidP="00101C8E">
      <w:pPr>
        <w:spacing w:after="0" w:line="240" w:lineRule="auto"/>
        <w:rPr>
          <w:rFonts w:eastAsia="Times New Roman" w:cstheme="minorHAnsi"/>
          <w:color w:val="000000"/>
          <w:sz w:val="24"/>
          <w:szCs w:val="24"/>
        </w:rPr>
      </w:pPr>
      <w:r w:rsidRPr="00CF18C9">
        <w:rPr>
          <w:rFonts w:cstheme="minorHAnsi"/>
          <w:color w:val="222222"/>
          <w:sz w:val="24"/>
          <w:szCs w:val="24"/>
        </w:rPr>
        <w:t>--</w:t>
      </w:r>
      <w:r w:rsidR="00BB321D" w:rsidRPr="00CF18C9">
        <w:rPr>
          <w:rFonts w:cstheme="minorHAnsi"/>
          <w:color w:val="222222"/>
          <w:sz w:val="24"/>
          <w:szCs w:val="24"/>
        </w:rPr>
        <w:t xml:space="preserve"> John F. Kennedy, 35</w:t>
      </w:r>
      <w:r w:rsidR="00BB321D" w:rsidRPr="00CF18C9">
        <w:rPr>
          <w:rFonts w:cstheme="minorHAnsi"/>
          <w:color w:val="222222"/>
          <w:sz w:val="24"/>
          <w:szCs w:val="24"/>
          <w:vertAlign w:val="superscript"/>
        </w:rPr>
        <w:t>th</w:t>
      </w:r>
      <w:r w:rsidR="00BB321D" w:rsidRPr="00CF18C9">
        <w:rPr>
          <w:rFonts w:cstheme="minorHAnsi"/>
          <w:color w:val="222222"/>
          <w:sz w:val="24"/>
          <w:szCs w:val="24"/>
        </w:rPr>
        <w:t xml:space="preserve"> President of the United States</w:t>
      </w:r>
      <w:r w:rsidR="00BB321D" w:rsidRPr="00CF18C9">
        <w:rPr>
          <w:rFonts w:eastAsia="Times New Roman" w:cstheme="minorHAnsi"/>
          <w:color w:val="000000"/>
          <w:sz w:val="24"/>
          <w:szCs w:val="24"/>
        </w:rPr>
        <w:t xml:space="preserve"> </w:t>
      </w:r>
    </w:p>
    <w:p w:rsidR="00C75532" w:rsidRPr="00CF18C9" w:rsidRDefault="00C75532" w:rsidP="00101C8E">
      <w:pPr>
        <w:spacing w:after="0" w:line="240" w:lineRule="auto"/>
        <w:rPr>
          <w:rFonts w:eastAsia="Times New Roman" w:cstheme="minorHAnsi"/>
          <w:color w:val="000000"/>
          <w:sz w:val="24"/>
          <w:szCs w:val="24"/>
        </w:rPr>
      </w:pPr>
    </w:p>
    <w:p w:rsidR="00C75532" w:rsidRPr="00CF18C9" w:rsidRDefault="00D91218" w:rsidP="00101C8E">
      <w:pPr>
        <w:spacing w:after="0" w:line="240" w:lineRule="auto"/>
        <w:rPr>
          <w:rFonts w:eastAsia="Times New Roman" w:cstheme="minorHAnsi"/>
          <w:color w:val="000000"/>
          <w:sz w:val="24"/>
          <w:szCs w:val="24"/>
        </w:rPr>
      </w:pPr>
      <w:r w:rsidRPr="00CF18C9">
        <w:rPr>
          <w:rFonts w:eastAsia="Times New Roman" w:cstheme="minorHAnsi"/>
          <w:color w:val="000000"/>
          <w:sz w:val="24"/>
          <w:szCs w:val="24"/>
        </w:rPr>
        <w:t>“Anyone who has ever struggled with poverty knows how extremely expensive it is to be poor.” – James Baldwin</w:t>
      </w:r>
    </w:p>
    <w:p w:rsidR="00B42958" w:rsidRPr="00CF18C9" w:rsidRDefault="00B42958" w:rsidP="00101C8E">
      <w:pPr>
        <w:spacing w:after="0" w:line="240" w:lineRule="auto"/>
        <w:rPr>
          <w:rFonts w:eastAsia="Times New Roman" w:cstheme="minorHAnsi"/>
          <w:color w:val="000000"/>
          <w:sz w:val="24"/>
          <w:szCs w:val="24"/>
        </w:rPr>
      </w:pPr>
    </w:p>
    <w:p w:rsidR="00101C8E" w:rsidRPr="00101C8E" w:rsidRDefault="00101C8E" w:rsidP="00101C8E">
      <w:pPr>
        <w:spacing w:after="0" w:line="240" w:lineRule="auto"/>
        <w:rPr>
          <w:rFonts w:eastAsia="Times New Roman" w:cstheme="minorHAnsi"/>
          <w:sz w:val="24"/>
          <w:szCs w:val="24"/>
        </w:rPr>
      </w:pPr>
      <w:r w:rsidRPr="00101C8E">
        <w:rPr>
          <w:rFonts w:eastAsia="Times New Roman" w:cstheme="minorHAnsi"/>
          <w:color w:val="000000"/>
          <w:sz w:val="24"/>
          <w:szCs w:val="24"/>
        </w:rPr>
        <w:t>“We think sometimes that poverty is only being hungry, naked and homeless. The poverty of being unwanted, unloved and uncared for is the greatest poverty. We must start in our own homes to remedy this kind of poverty.” -- Mother Teresa</w:t>
      </w:r>
    </w:p>
    <w:p w:rsidR="00101C8E" w:rsidRPr="00101C8E" w:rsidRDefault="00101C8E" w:rsidP="00101C8E">
      <w:pPr>
        <w:spacing w:after="0" w:line="240" w:lineRule="auto"/>
        <w:rPr>
          <w:rFonts w:eastAsia="Times New Roman" w:cstheme="minorHAnsi"/>
          <w:sz w:val="24"/>
          <w:szCs w:val="24"/>
        </w:rPr>
      </w:pPr>
    </w:p>
    <w:p w:rsidR="00101C8E" w:rsidRPr="00101C8E" w:rsidRDefault="00101C8E" w:rsidP="00101C8E">
      <w:pPr>
        <w:spacing w:after="0" w:line="240" w:lineRule="auto"/>
        <w:rPr>
          <w:rFonts w:eastAsia="Times New Roman" w:cstheme="minorHAnsi"/>
          <w:sz w:val="24"/>
          <w:szCs w:val="24"/>
        </w:rPr>
      </w:pPr>
      <w:r w:rsidRPr="00101C8E">
        <w:rPr>
          <w:rFonts w:eastAsia="Times New Roman" w:cstheme="minorHAnsi"/>
          <w:color w:val="000000"/>
          <w:sz w:val="24"/>
          <w:szCs w:val="24"/>
        </w:rPr>
        <w:t xml:space="preserve">“Healthcare as a human right, it means that every child, no matter where you are born, should have access to a college or trade-school education if they so choose it, and I think no person should be homeless if we can have public structures and public policy to allow for people to have homes and food and lead a dignified life in the United States.” -- Alexandria </w:t>
      </w:r>
      <w:proofErr w:type="spellStart"/>
      <w:r w:rsidRPr="00101C8E">
        <w:rPr>
          <w:rFonts w:eastAsia="Times New Roman" w:cstheme="minorHAnsi"/>
          <w:color w:val="000000"/>
          <w:sz w:val="24"/>
          <w:szCs w:val="24"/>
        </w:rPr>
        <w:t>Ocasio</w:t>
      </w:r>
      <w:proofErr w:type="spellEnd"/>
      <w:r w:rsidRPr="00101C8E">
        <w:rPr>
          <w:rFonts w:eastAsia="Times New Roman" w:cstheme="minorHAnsi"/>
          <w:color w:val="000000"/>
          <w:sz w:val="24"/>
          <w:szCs w:val="24"/>
        </w:rPr>
        <w:t>-Cortez</w:t>
      </w:r>
      <w:r w:rsidRPr="00101C8E">
        <w:rPr>
          <w:rFonts w:eastAsia="Times New Roman" w:cstheme="minorHAnsi"/>
          <w:color w:val="000000"/>
          <w:sz w:val="24"/>
          <w:szCs w:val="24"/>
        </w:rPr>
        <w:br/>
      </w:r>
    </w:p>
    <w:p w:rsidR="00101C8E" w:rsidRPr="00101C8E" w:rsidRDefault="00101C8E" w:rsidP="00101C8E">
      <w:pPr>
        <w:spacing w:after="0" w:line="240" w:lineRule="auto"/>
        <w:rPr>
          <w:rFonts w:eastAsia="Times New Roman" w:cstheme="minorHAnsi"/>
          <w:sz w:val="24"/>
          <w:szCs w:val="24"/>
        </w:rPr>
      </w:pPr>
      <w:r w:rsidRPr="00101C8E">
        <w:rPr>
          <w:rFonts w:eastAsia="Times New Roman" w:cstheme="minorHAnsi"/>
          <w:color w:val="000000"/>
          <w:sz w:val="24"/>
          <w:szCs w:val="24"/>
        </w:rPr>
        <w:t>“There is a lot that happens around the world we cannot control. We cannot stop earthquakes, we cannot prevent droughts, and we cannot prevent all conflict, but when we know where the hungry, the homeless and the sick exist, then we can help.” -- Jan Schakowsky</w:t>
      </w:r>
    </w:p>
    <w:p w:rsidR="00BF26A5" w:rsidRPr="00CF18C9" w:rsidRDefault="00BF26A5">
      <w:pPr>
        <w:spacing w:after="0" w:line="240" w:lineRule="auto"/>
        <w:rPr>
          <w:rFonts w:eastAsia="Calibri" w:cstheme="minorHAnsi"/>
          <w:sz w:val="24"/>
          <w:szCs w:val="24"/>
        </w:rPr>
      </w:pPr>
    </w:p>
    <w:p w:rsidR="00BF26A5" w:rsidRPr="00CF18C9" w:rsidRDefault="00BA7E1B">
      <w:pPr>
        <w:spacing w:after="0" w:line="240" w:lineRule="auto"/>
        <w:rPr>
          <w:rFonts w:eastAsia="Calibri" w:cstheme="minorHAnsi"/>
          <w:sz w:val="24"/>
          <w:szCs w:val="24"/>
        </w:rPr>
      </w:pPr>
      <w:r w:rsidRPr="00CF18C9">
        <w:rPr>
          <w:rFonts w:cstheme="minorHAnsi"/>
          <w:color w:val="222222"/>
          <w:sz w:val="24"/>
          <w:szCs w:val="24"/>
        </w:rPr>
        <w:t>“As long as poverty, injustice and gross inequality exist in the world, none of us can truly exist.” – Nelson Mandela</w:t>
      </w:r>
    </w:p>
    <w:p w:rsidR="00BF26A5" w:rsidRPr="00CF18C9" w:rsidRDefault="00BF26A5">
      <w:pPr>
        <w:spacing w:after="0" w:line="240" w:lineRule="auto"/>
        <w:rPr>
          <w:rFonts w:eastAsia="Calibri" w:cstheme="minorHAnsi"/>
          <w:sz w:val="24"/>
          <w:szCs w:val="24"/>
        </w:rPr>
      </w:pPr>
    </w:p>
    <w:p w:rsidR="00A2278B" w:rsidRPr="00CF18C9" w:rsidRDefault="00CF18C9" w:rsidP="00A2278B">
      <w:pPr>
        <w:spacing w:after="0" w:line="240" w:lineRule="auto"/>
        <w:rPr>
          <w:rFonts w:eastAsia="Calibri" w:cstheme="minorHAnsi"/>
          <w:sz w:val="24"/>
          <w:szCs w:val="24"/>
        </w:rPr>
      </w:pPr>
      <w:r>
        <w:rPr>
          <w:rFonts w:eastAsia="Calibri" w:cstheme="minorHAnsi"/>
          <w:sz w:val="24"/>
          <w:szCs w:val="24"/>
        </w:rPr>
        <w:t>“</w:t>
      </w:r>
      <w:r w:rsidR="00A2278B" w:rsidRPr="00CF18C9">
        <w:rPr>
          <w:rFonts w:eastAsia="Calibri" w:cstheme="minorHAnsi"/>
          <w:sz w:val="24"/>
          <w:szCs w:val="24"/>
        </w:rPr>
        <w:t xml:space="preserve">Imagination has people thinking they can go from being poor to a millionaire as part of a shared American dream. Imagination turns Brown bombers into terrorists and white bombers into mentally ill victims. Imagination gives us borders, gives us superiority, </w:t>
      </w:r>
      <w:proofErr w:type="gramStart"/>
      <w:r w:rsidR="00A2278B" w:rsidRPr="00CF18C9">
        <w:rPr>
          <w:rFonts w:eastAsia="Calibri" w:cstheme="minorHAnsi"/>
          <w:sz w:val="24"/>
          <w:szCs w:val="24"/>
        </w:rPr>
        <w:t>gives</w:t>
      </w:r>
      <w:proofErr w:type="gramEnd"/>
      <w:r w:rsidR="00A2278B" w:rsidRPr="00CF18C9">
        <w:rPr>
          <w:rFonts w:eastAsia="Calibri" w:cstheme="minorHAnsi"/>
          <w:sz w:val="24"/>
          <w:szCs w:val="24"/>
        </w:rPr>
        <w:t xml:space="preserve"> us race as an indicator of ability. I often feel I am trapped inside someone else's capability. I often feel I am trapped inside someone' else's imagination, and I must engage my own imagination in order to break free.”</w:t>
      </w:r>
    </w:p>
    <w:p w:rsidR="00F2738D" w:rsidRDefault="00A2278B" w:rsidP="00A2278B">
      <w:pPr>
        <w:spacing w:after="0" w:line="240" w:lineRule="auto"/>
        <w:rPr>
          <w:rFonts w:eastAsia="Calibri" w:cstheme="minorHAnsi"/>
          <w:i/>
          <w:iCs/>
          <w:sz w:val="24"/>
          <w:szCs w:val="24"/>
        </w:rPr>
      </w:pPr>
      <w:r w:rsidRPr="00CF18C9">
        <w:rPr>
          <w:rFonts w:eastAsia="Calibri" w:cstheme="minorHAnsi"/>
          <w:sz w:val="24"/>
          <w:szCs w:val="24"/>
        </w:rPr>
        <w:t xml:space="preserve">― Adrienne </w:t>
      </w:r>
      <w:proofErr w:type="spellStart"/>
      <w:r w:rsidRPr="00CF18C9">
        <w:rPr>
          <w:rFonts w:eastAsia="Calibri" w:cstheme="minorHAnsi"/>
          <w:sz w:val="24"/>
          <w:szCs w:val="24"/>
        </w:rPr>
        <w:t>Maree</w:t>
      </w:r>
      <w:proofErr w:type="spellEnd"/>
      <w:r w:rsidRPr="00CF18C9">
        <w:rPr>
          <w:rFonts w:eastAsia="Calibri" w:cstheme="minorHAnsi"/>
          <w:sz w:val="24"/>
          <w:szCs w:val="24"/>
        </w:rPr>
        <w:t xml:space="preserve"> Brown, </w:t>
      </w:r>
      <w:r w:rsidRPr="00CF18C9">
        <w:rPr>
          <w:rFonts w:eastAsia="Calibri" w:cstheme="minorHAnsi"/>
          <w:i/>
          <w:iCs/>
          <w:sz w:val="24"/>
          <w:szCs w:val="24"/>
        </w:rPr>
        <w:t>Emergent Strategy: Shaping Change, Changing Worlds</w:t>
      </w:r>
    </w:p>
    <w:p w:rsidR="003D4BCB" w:rsidRDefault="003D4BCB" w:rsidP="00A2278B">
      <w:pPr>
        <w:spacing w:after="0" w:line="240" w:lineRule="auto"/>
        <w:rPr>
          <w:rFonts w:eastAsia="Calibri" w:cstheme="minorHAnsi"/>
          <w:i/>
          <w:iCs/>
          <w:sz w:val="24"/>
          <w:szCs w:val="24"/>
        </w:rPr>
      </w:pPr>
    </w:p>
    <w:p w:rsidR="003D4BCB" w:rsidRPr="00CF18C9" w:rsidRDefault="003D4BCB" w:rsidP="003D4BCB">
      <w:pPr>
        <w:spacing w:after="0" w:line="240" w:lineRule="auto"/>
        <w:rPr>
          <w:rFonts w:eastAsia="Calibri" w:cstheme="minorHAnsi"/>
          <w:sz w:val="24"/>
          <w:szCs w:val="24"/>
        </w:rPr>
      </w:pPr>
      <w:r w:rsidRPr="00CF18C9">
        <w:rPr>
          <w:rFonts w:eastAsia="Calibri" w:cstheme="minorHAnsi"/>
          <w:sz w:val="24"/>
          <w:szCs w:val="24"/>
        </w:rPr>
        <w:t xml:space="preserve">“Do not let your lack of money and possessions make you feel negative about your worth as a human being. Do not let your credit </w:t>
      </w:r>
      <w:proofErr w:type="gramStart"/>
      <w:r w:rsidRPr="00CF18C9">
        <w:rPr>
          <w:rFonts w:eastAsia="Calibri" w:cstheme="minorHAnsi"/>
          <w:sz w:val="24"/>
          <w:szCs w:val="24"/>
        </w:rPr>
        <w:t>score,</w:t>
      </w:r>
      <w:proofErr w:type="gramEnd"/>
      <w:r w:rsidRPr="00CF18C9">
        <w:rPr>
          <w:rFonts w:eastAsia="Calibri" w:cstheme="minorHAnsi"/>
          <w:sz w:val="24"/>
          <w:szCs w:val="24"/>
        </w:rPr>
        <w:t xml:space="preserve"> man-made poverty, and/or racism define your extreme power.”</w:t>
      </w:r>
    </w:p>
    <w:p w:rsidR="003D4BCB" w:rsidRDefault="003D4BCB" w:rsidP="003D4BCB">
      <w:pPr>
        <w:pBdr>
          <w:bottom w:val="single" w:sz="12" w:space="1" w:color="auto"/>
        </w:pBdr>
        <w:spacing w:after="0" w:line="240" w:lineRule="auto"/>
        <w:rPr>
          <w:rFonts w:eastAsia="Calibri" w:cstheme="minorHAnsi"/>
          <w:i/>
          <w:iCs/>
          <w:sz w:val="24"/>
          <w:szCs w:val="24"/>
        </w:rPr>
      </w:pPr>
      <w:r w:rsidRPr="00CF18C9">
        <w:rPr>
          <w:rFonts w:eastAsia="Calibri" w:cstheme="minorHAnsi"/>
          <w:sz w:val="24"/>
          <w:szCs w:val="24"/>
        </w:rPr>
        <w:t xml:space="preserve">― Tricia Hersey, </w:t>
      </w:r>
      <w:r w:rsidRPr="00CF18C9">
        <w:rPr>
          <w:rFonts w:eastAsia="Calibri" w:cstheme="minorHAnsi"/>
          <w:i/>
          <w:iCs/>
          <w:sz w:val="24"/>
          <w:szCs w:val="24"/>
        </w:rPr>
        <w:t>Rest Is Resistance: A Manifesto</w:t>
      </w:r>
    </w:p>
    <w:p w:rsidR="00CB52EE" w:rsidRDefault="00CB52EE" w:rsidP="003D4BCB">
      <w:pPr>
        <w:pBdr>
          <w:bottom w:val="single" w:sz="12" w:space="1" w:color="auto"/>
        </w:pBdr>
        <w:spacing w:after="0" w:line="240" w:lineRule="auto"/>
        <w:rPr>
          <w:rFonts w:eastAsia="Calibri" w:cstheme="minorHAnsi"/>
          <w:sz w:val="24"/>
          <w:szCs w:val="24"/>
        </w:rPr>
      </w:pPr>
    </w:p>
    <w:p w:rsidR="00CB52EE" w:rsidRPr="00CF18C9" w:rsidRDefault="00CB52EE" w:rsidP="003D4BCB">
      <w:pPr>
        <w:pBdr>
          <w:bottom w:val="single" w:sz="12" w:space="1" w:color="auto"/>
        </w:pBdr>
        <w:spacing w:after="0" w:line="240" w:lineRule="auto"/>
        <w:rPr>
          <w:rFonts w:eastAsia="Calibri" w:cstheme="minorHAnsi"/>
          <w:sz w:val="24"/>
          <w:szCs w:val="24"/>
        </w:rPr>
      </w:pPr>
    </w:p>
    <w:p w:rsidR="00CB52EE" w:rsidRPr="00CF18C9" w:rsidRDefault="00CB52EE" w:rsidP="00A2278B">
      <w:pPr>
        <w:spacing w:after="0" w:line="240" w:lineRule="auto"/>
        <w:rPr>
          <w:rFonts w:eastAsia="Calibri" w:cstheme="minorHAnsi"/>
          <w:sz w:val="24"/>
          <w:szCs w:val="24"/>
        </w:rPr>
      </w:pPr>
    </w:p>
    <w:p w:rsidR="00BF26A5" w:rsidRDefault="00CB52EE">
      <w:pPr>
        <w:spacing w:after="120" w:line="240" w:lineRule="auto"/>
        <w:rPr>
          <w:rFonts w:eastAsia="Calibri" w:cstheme="minorHAnsi"/>
          <w:sz w:val="24"/>
          <w:szCs w:val="24"/>
        </w:rPr>
      </w:pPr>
      <w:r>
        <w:rPr>
          <w:rFonts w:eastAsia="Calibri" w:cstheme="minorHAnsi"/>
          <w:sz w:val="24"/>
          <w:szCs w:val="24"/>
        </w:rPr>
        <w:t xml:space="preserve">Videos related to this topic, please view these ahead of the session if you can. </w:t>
      </w:r>
    </w:p>
    <w:p w:rsidR="00564EDB" w:rsidRDefault="00564EDB" w:rsidP="00E31368">
      <w:pPr>
        <w:pStyle w:val="ListParagraph"/>
        <w:numPr>
          <w:ilvl w:val="0"/>
          <w:numId w:val="3"/>
        </w:numPr>
        <w:spacing w:after="120" w:line="240" w:lineRule="auto"/>
        <w:rPr>
          <w:rFonts w:eastAsia="Calibri" w:cstheme="minorHAnsi"/>
          <w:sz w:val="24"/>
          <w:szCs w:val="24"/>
        </w:rPr>
      </w:pPr>
      <w:r w:rsidRPr="00E31368">
        <w:rPr>
          <w:rFonts w:eastAsia="Calibri" w:cstheme="minorHAnsi"/>
          <w:sz w:val="24"/>
          <w:szCs w:val="24"/>
        </w:rPr>
        <w:t>“Why is it so hard to escape poverty?”</w:t>
      </w:r>
      <w:r w:rsidR="00EA26E2" w:rsidRPr="00E31368">
        <w:rPr>
          <w:rFonts w:eastAsia="Calibri" w:cstheme="minorHAnsi"/>
          <w:sz w:val="24"/>
          <w:szCs w:val="24"/>
        </w:rPr>
        <w:t xml:space="preserve"> - Ann-</w:t>
      </w:r>
      <w:proofErr w:type="spellStart"/>
      <w:r w:rsidR="00EA26E2" w:rsidRPr="00E31368">
        <w:rPr>
          <w:rFonts w:eastAsia="Calibri" w:cstheme="minorHAnsi"/>
          <w:sz w:val="24"/>
          <w:szCs w:val="24"/>
        </w:rPr>
        <w:t>Helén</w:t>
      </w:r>
      <w:proofErr w:type="spellEnd"/>
      <w:r w:rsidR="00EA26E2" w:rsidRPr="00E31368">
        <w:rPr>
          <w:rFonts w:eastAsia="Calibri" w:cstheme="minorHAnsi"/>
          <w:sz w:val="24"/>
          <w:szCs w:val="24"/>
        </w:rPr>
        <w:t xml:space="preserve"> Bay:</w:t>
      </w:r>
      <w:r w:rsidRPr="00E31368">
        <w:rPr>
          <w:rFonts w:eastAsia="Calibri" w:cstheme="minorHAnsi"/>
          <w:sz w:val="24"/>
          <w:szCs w:val="24"/>
        </w:rPr>
        <w:t xml:space="preserve"> </w:t>
      </w:r>
      <w:hyperlink r:id="rId6" w:history="1">
        <w:r w:rsidRPr="00E31368">
          <w:rPr>
            <w:rStyle w:val="Hyperlink"/>
            <w:rFonts w:eastAsia="Calibri" w:cstheme="minorHAnsi"/>
            <w:sz w:val="24"/>
            <w:szCs w:val="24"/>
          </w:rPr>
          <w:t>https://youtu.be/D9N7QaIOkG8</w:t>
        </w:r>
      </w:hyperlink>
      <w:r w:rsidR="004B6B0E" w:rsidRPr="00E31368">
        <w:rPr>
          <w:rFonts w:eastAsia="Calibri" w:cstheme="minorHAnsi"/>
          <w:sz w:val="24"/>
          <w:szCs w:val="24"/>
        </w:rPr>
        <w:t xml:space="preserve"> (4:45)</w:t>
      </w:r>
    </w:p>
    <w:p w:rsidR="00E31368" w:rsidRDefault="000A5A59" w:rsidP="00947C26">
      <w:pPr>
        <w:pStyle w:val="ListParagraph"/>
        <w:numPr>
          <w:ilvl w:val="0"/>
          <w:numId w:val="3"/>
        </w:numPr>
        <w:spacing w:after="120" w:line="240" w:lineRule="auto"/>
        <w:rPr>
          <w:rFonts w:eastAsia="Calibri" w:cstheme="minorHAnsi"/>
          <w:sz w:val="24"/>
          <w:szCs w:val="24"/>
        </w:rPr>
      </w:pPr>
      <w:r w:rsidRPr="00FC63B3">
        <w:rPr>
          <w:rFonts w:eastAsia="Calibri" w:cstheme="minorHAnsi"/>
          <w:sz w:val="24"/>
          <w:szCs w:val="24"/>
        </w:rPr>
        <w:t>“Is Inequality Inevitable?</w:t>
      </w:r>
      <w:r w:rsidR="001F2CB9" w:rsidRPr="00FC63B3">
        <w:rPr>
          <w:rFonts w:eastAsia="Calibri" w:cstheme="minorHAnsi"/>
          <w:sz w:val="24"/>
          <w:szCs w:val="24"/>
        </w:rPr>
        <w:t xml:space="preserve">” - </w:t>
      </w:r>
      <w:hyperlink r:id="rId7" w:history="1">
        <w:r w:rsidR="00FC63B3" w:rsidRPr="00930860">
          <w:rPr>
            <w:rStyle w:val="Hyperlink"/>
            <w:rFonts w:eastAsia="Calibri" w:cstheme="minorHAnsi"/>
            <w:sz w:val="24"/>
            <w:szCs w:val="24"/>
          </w:rPr>
          <w:t>https://youtu.be/rEnf_CFoyv0</w:t>
        </w:r>
      </w:hyperlink>
      <w:r w:rsidR="00DE5AEE">
        <w:rPr>
          <w:rFonts w:eastAsia="Calibri" w:cstheme="minorHAnsi"/>
          <w:sz w:val="24"/>
          <w:szCs w:val="24"/>
        </w:rPr>
        <w:t xml:space="preserve"> (6:49)</w:t>
      </w:r>
    </w:p>
    <w:p w:rsidR="00FC63B3" w:rsidRPr="00FC63B3" w:rsidRDefault="00FC63B3" w:rsidP="00376F7B">
      <w:pPr>
        <w:pStyle w:val="ListParagraph"/>
        <w:spacing w:after="120" w:line="240" w:lineRule="auto"/>
        <w:rPr>
          <w:rFonts w:eastAsia="Calibri" w:cstheme="minorHAnsi"/>
          <w:sz w:val="24"/>
          <w:szCs w:val="24"/>
        </w:rPr>
      </w:pPr>
    </w:p>
    <w:p w:rsidR="00564EDB" w:rsidRPr="00CF18C9" w:rsidRDefault="00564EDB" w:rsidP="00564EDB">
      <w:pPr>
        <w:spacing w:after="120" w:line="240" w:lineRule="auto"/>
        <w:rPr>
          <w:rFonts w:eastAsia="Calibri" w:cstheme="minorHAnsi"/>
          <w:sz w:val="24"/>
          <w:szCs w:val="24"/>
        </w:rPr>
      </w:pPr>
    </w:p>
    <w:sectPr w:rsidR="00564EDB" w:rsidRPr="00CF18C9" w:rsidSect="00546E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1215"/>
    <w:multiLevelType w:val="hybridMultilevel"/>
    <w:tmpl w:val="A99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B5D7D"/>
    <w:multiLevelType w:val="hybridMultilevel"/>
    <w:tmpl w:val="AF46A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976C4"/>
    <w:multiLevelType w:val="hybridMultilevel"/>
    <w:tmpl w:val="0A4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E1F63"/>
    <w:multiLevelType w:val="multilevel"/>
    <w:tmpl w:val="7E2CE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F26A5"/>
    <w:rsid w:val="00080BA4"/>
    <w:rsid w:val="000A5A59"/>
    <w:rsid w:val="00101C8E"/>
    <w:rsid w:val="0010598B"/>
    <w:rsid w:val="00135525"/>
    <w:rsid w:val="00157CA1"/>
    <w:rsid w:val="00165FE9"/>
    <w:rsid w:val="001F2CB9"/>
    <w:rsid w:val="00250928"/>
    <w:rsid w:val="002636E5"/>
    <w:rsid w:val="00280916"/>
    <w:rsid w:val="002D03E5"/>
    <w:rsid w:val="00326247"/>
    <w:rsid w:val="0037268D"/>
    <w:rsid w:val="00376F7B"/>
    <w:rsid w:val="003939E1"/>
    <w:rsid w:val="003D4BCB"/>
    <w:rsid w:val="00423F69"/>
    <w:rsid w:val="00435C78"/>
    <w:rsid w:val="004B6B0E"/>
    <w:rsid w:val="00546E23"/>
    <w:rsid w:val="00552C6E"/>
    <w:rsid w:val="00564EDB"/>
    <w:rsid w:val="005E1416"/>
    <w:rsid w:val="006035FE"/>
    <w:rsid w:val="006662E5"/>
    <w:rsid w:val="00672B1D"/>
    <w:rsid w:val="006814DE"/>
    <w:rsid w:val="006E291B"/>
    <w:rsid w:val="00771041"/>
    <w:rsid w:val="00777892"/>
    <w:rsid w:val="00826023"/>
    <w:rsid w:val="008E4BF7"/>
    <w:rsid w:val="008F1DB3"/>
    <w:rsid w:val="00943FFA"/>
    <w:rsid w:val="0097614B"/>
    <w:rsid w:val="00A2278B"/>
    <w:rsid w:val="00AB53CC"/>
    <w:rsid w:val="00B42958"/>
    <w:rsid w:val="00BA7E1B"/>
    <w:rsid w:val="00BB321D"/>
    <w:rsid w:val="00BC5DF8"/>
    <w:rsid w:val="00BF26A5"/>
    <w:rsid w:val="00C21A88"/>
    <w:rsid w:val="00C75532"/>
    <w:rsid w:val="00C811C3"/>
    <w:rsid w:val="00CA5747"/>
    <w:rsid w:val="00CB0849"/>
    <w:rsid w:val="00CB52EE"/>
    <w:rsid w:val="00CF18C9"/>
    <w:rsid w:val="00D91218"/>
    <w:rsid w:val="00DA6115"/>
    <w:rsid w:val="00DE5AEE"/>
    <w:rsid w:val="00E31368"/>
    <w:rsid w:val="00E942FD"/>
    <w:rsid w:val="00EA26E2"/>
    <w:rsid w:val="00EB1BA8"/>
    <w:rsid w:val="00F2738D"/>
    <w:rsid w:val="00F70366"/>
    <w:rsid w:val="00F73686"/>
    <w:rsid w:val="00FC6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66"/>
    <w:pPr>
      <w:ind w:left="720"/>
      <w:contextualSpacing/>
    </w:pPr>
  </w:style>
  <w:style w:type="paragraph" w:styleId="NormalWeb">
    <w:name w:val="Normal (Web)"/>
    <w:basedOn w:val="Normal"/>
    <w:uiPriority w:val="99"/>
    <w:semiHidden/>
    <w:unhideWhenUsed/>
    <w:rsid w:val="00101C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C78"/>
    <w:rPr>
      <w:color w:val="0563C1" w:themeColor="hyperlink"/>
      <w:u w:val="single"/>
    </w:rPr>
  </w:style>
  <w:style w:type="character" w:customStyle="1" w:styleId="UnresolvedMention">
    <w:name w:val="Unresolved Mention"/>
    <w:basedOn w:val="DefaultParagraphFont"/>
    <w:uiPriority w:val="99"/>
    <w:semiHidden/>
    <w:unhideWhenUsed/>
    <w:rsid w:val="00435C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3394960">
      <w:bodyDiv w:val="1"/>
      <w:marLeft w:val="0"/>
      <w:marRight w:val="0"/>
      <w:marTop w:val="0"/>
      <w:marBottom w:val="0"/>
      <w:divBdr>
        <w:top w:val="none" w:sz="0" w:space="0" w:color="auto"/>
        <w:left w:val="none" w:sz="0" w:space="0" w:color="auto"/>
        <w:bottom w:val="none" w:sz="0" w:space="0" w:color="auto"/>
        <w:right w:val="none" w:sz="0" w:space="0" w:color="auto"/>
      </w:divBdr>
    </w:div>
    <w:div w:id="556358459">
      <w:bodyDiv w:val="1"/>
      <w:marLeft w:val="0"/>
      <w:marRight w:val="0"/>
      <w:marTop w:val="0"/>
      <w:marBottom w:val="0"/>
      <w:divBdr>
        <w:top w:val="none" w:sz="0" w:space="0" w:color="auto"/>
        <w:left w:val="none" w:sz="0" w:space="0" w:color="auto"/>
        <w:bottom w:val="none" w:sz="0" w:space="0" w:color="auto"/>
        <w:right w:val="none" w:sz="0" w:space="0" w:color="auto"/>
      </w:divBdr>
    </w:div>
    <w:div w:id="1569608265">
      <w:bodyDiv w:val="1"/>
      <w:marLeft w:val="0"/>
      <w:marRight w:val="0"/>
      <w:marTop w:val="0"/>
      <w:marBottom w:val="0"/>
      <w:divBdr>
        <w:top w:val="none" w:sz="0" w:space="0" w:color="auto"/>
        <w:left w:val="none" w:sz="0" w:space="0" w:color="auto"/>
        <w:bottom w:val="none" w:sz="0" w:space="0" w:color="auto"/>
        <w:right w:val="none" w:sz="0" w:space="0" w:color="auto"/>
      </w:divBdr>
    </w:div>
    <w:div w:id="165671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rEnf_CFoy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9N7QaIOkG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Denise Frick</cp:lastModifiedBy>
  <cp:revision>4</cp:revision>
  <cp:lastPrinted>2023-04-02T11:19:00Z</cp:lastPrinted>
  <dcterms:created xsi:type="dcterms:W3CDTF">2023-04-02T11:21:00Z</dcterms:created>
  <dcterms:modified xsi:type="dcterms:W3CDTF">2023-04-06T17:12:00Z</dcterms:modified>
</cp:coreProperties>
</file>